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841" w:rsidRPr="00ED1D4B" w:rsidRDefault="00637429" w:rsidP="00637429">
      <w:pPr>
        <w:ind w:right="-284"/>
        <w:jc w:val="center"/>
        <w:rPr>
          <w:rFonts w:ascii="inherit" w:hAnsi="inherit"/>
          <w:noProof/>
          <w:sz w:val="32"/>
          <w:szCs w:val="32"/>
        </w:rPr>
      </w:pPr>
      <w:r>
        <w:rPr>
          <w:rFonts w:ascii="inherit" w:hAnsi="inherit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233680</wp:posOffset>
            </wp:positionV>
            <wp:extent cx="4268470" cy="2190115"/>
            <wp:effectExtent l="19050" t="0" r="0" b="0"/>
            <wp:wrapSquare wrapText="bothSides"/>
            <wp:docPr id="11" name="Рисунок 10" descr="2-e155565564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e155565564588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herit" w:hAnsi="inherit"/>
          <w:noProof/>
          <w:sz w:val="32"/>
          <w:szCs w:val="32"/>
        </w:rPr>
        <w:t>Борона легкая пружинная (БЛЭК)</w:t>
      </w:r>
    </w:p>
    <w:p w:rsidR="008A003D" w:rsidRDefault="00637429" w:rsidP="00637429">
      <w:pPr>
        <w:ind w:right="-284"/>
        <w:jc w:val="both"/>
        <w:rPr>
          <w:rFonts w:ascii="Cambria" w:hAnsi="Cambria"/>
          <w:bCs/>
          <w:sz w:val="20"/>
          <w:szCs w:val="20"/>
          <w:shd w:val="clear" w:color="auto" w:fill="FFFFFF"/>
        </w:rPr>
      </w:pPr>
      <w:r w:rsidRPr="00637429">
        <w:rPr>
          <w:rFonts w:ascii="Cambria" w:hAnsi="Cambria"/>
          <w:bCs/>
          <w:sz w:val="20"/>
          <w:szCs w:val="20"/>
          <w:shd w:val="clear" w:color="auto" w:fill="FFFFFF"/>
        </w:rPr>
        <w:t xml:space="preserve">Борона пружинная серии БЛЭК относится к универсальным, экономичным агрегатам. Конструкция бороны высокоэффективна, универсальна, экономична. </w:t>
      </w:r>
    </w:p>
    <w:p w:rsidR="00E31841" w:rsidRPr="00637429" w:rsidRDefault="00637429" w:rsidP="00637429">
      <w:pPr>
        <w:ind w:right="-284"/>
        <w:jc w:val="both"/>
        <w:rPr>
          <w:rFonts w:ascii="Cambria" w:hAnsi="Cambria"/>
          <w:bCs/>
          <w:sz w:val="20"/>
          <w:szCs w:val="20"/>
          <w:shd w:val="clear" w:color="auto" w:fill="FFFFFF"/>
        </w:rPr>
      </w:pPr>
      <w:r w:rsidRPr="00637429">
        <w:rPr>
          <w:rFonts w:ascii="Cambria" w:hAnsi="Cambria"/>
          <w:bCs/>
          <w:sz w:val="20"/>
          <w:szCs w:val="20"/>
          <w:shd w:val="clear" w:color="auto" w:fill="FFFFFF"/>
        </w:rPr>
        <w:t>Конструкция</w:t>
      </w:r>
      <w:r w:rsidR="008A003D">
        <w:rPr>
          <w:rFonts w:ascii="Cambria" w:hAnsi="Cambria"/>
          <w:bCs/>
          <w:sz w:val="20"/>
          <w:szCs w:val="20"/>
          <w:shd w:val="clear" w:color="auto" w:fill="FFFFFF"/>
        </w:rPr>
        <w:t xml:space="preserve"> </w:t>
      </w:r>
      <w:r w:rsidRPr="00637429">
        <w:rPr>
          <w:rFonts w:ascii="Cambria" w:hAnsi="Cambria"/>
          <w:bCs/>
          <w:sz w:val="20"/>
          <w:szCs w:val="20"/>
          <w:shd w:val="clear" w:color="auto" w:fill="FFFFFF"/>
        </w:rPr>
        <w:t>сцепки БЛЭК позволяет использовать разные виды секций в том числе кованные секции БЗСС, пружинные, штригельные (для закрытия влаги). Конструкция бороны п</w:t>
      </w:r>
      <w:r w:rsidR="008A003D">
        <w:rPr>
          <w:rFonts w:ascii="Cambria" w:hAnsi="Cambria"/>
          <w:bCs/>
          <w:sz w:val="20"/>
          <w:szCs w:val="20"/>
          <w:shd w:val="clear" w:color="auto" w:fill="FFFFFF"/>
        </w:rPr>
        <w:t xml:space="preserve">редставляет собой рамнобалочною </w:t>
      </w:r>
      <w:r w:rsidRPr="00637429">
        <w:rPr>
          <w:rFonts w:ascii="Cambria" w:hAnsi="Cambria"/>
          <w:bCs/>
          <w:sz w:val="20"/>
          <w:szCs w:val="20"/>
          <w:shd w:val="clear" w:color="auto" w:fill="FFFFFF"/>
        </w:rPr>
        <w:t>конфигурацию с гидравлическим управлением складывания. Упрощѐнная и быстрая настройка угла атаки зубьев допускает широкий выбор регулировок в зависимости от полевых условий и назначения работ. Оригинальная конструкция бороны позволяет в короткий срок переводить еѐ из транспортного положения в рабочее и обратно. Агротехническое назначение : - Используется для разрушения, измельчения и распределения соломы и растительных остатков по полю, провокации сорняка и падалицы после уборки урожая. - для закрытия влаги и предпосевной провокации и уничтожения мелких сорняков. - для заделки гранулированных удобрений. Длина и толщина пружинных зубьев подобрана таким образом что на скорости 10-15 км/час зубья вибрируют и эта вибрация оказывает мощное разрушительное действие на капилляры верхнего слоя почвы</w:t>
      </w:r>
      <w:r w:rsidR="00E31841" w:rsidRPr="00637429">
        <w:rPr>
          <w:rFonts w:ascii="Cambria" w:hAnsi="Cambria"/>
          <w:bCs/>
          <w:sz w:val="20"/>
          <w:szCs w:val="20"/>
          <w:shd w:val="clear" w:color="auto" w:fill="FFFFFF"/>
        </w:rPr>
        <w:t>.</w:t>
      </w:r>
    </w:p>
    <w:p w:rsidR="00E31841" w:rsidRDefault="00E31841" w:rsidP="00637429">
      <w:pPr>
        <w:spacing w:before="120" w:after="120"/>
        <w:ind w:right="-284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p w:rsidR="00E31841" w:rsidRDefault="006A5AF8" w:rsidP="00637429">
      <w:pPr>
        <w:spacing w:before="120" w:line="360" w:lineRule="auto"/>
        <w:ind w:right="-284"/>
        <w:jc w:val="center"/>
        <w:rPr>
          <w:rFonts w:ascii="inherit" w:hAnsi="inherit"/>
          <w:b/>
          <w:bCs/>
          <w:noProof/>
          <w:sz w:val="28"/>
          <w:szCs w:val="28"/>
        </w:rPr>
      </w:pPr>
      <w:r>
        <w:rPr>
          <w:rFonts w:ascii="inherit" w:hAnsi="inherit"/>
          <w:b/>
          <w:bCs/>
          <w:noProof/>
          <w:sz w:val="28"/>
          <w:szCs w:val="28"/>
        </w:rPr>
        <w:drawing>
          <wp:inline distT="0" distB="0" distL="0" distR="0">
            <wp:extent cx="5460771" cy="2281531"/>
            <wp:effectExtent l="19050" t="0" r="6579" b="0"/>
            <wp:docPr id="9" name="Рисунок 8" descr="Технические-бл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ческие-блэк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644" cy="228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41" w:rsidRDefault="00E31841" w:rsidP="00637429">
      <w:pPr>
        <w:spacing w:after="120"/>
        <w:ind w:right="-284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p w:rsidR="006A5AF8" w:rsidRDefault="006A5AF8" w:rsidP="00637429">
      <w:pPr>
        <w:pStyle w:val="2"/>
        <w:shd w:val="clear" w:color="auto" w:fill="FFFFFF"/>
        <w:spacing w:before="0"/>
        <w:ind w:right="-284"/>
        <w:textAlignment w:val="baseline"/>
        <w:rPr>
          <w:rFonts w:ascii="Roboto" w:hAnsi="Roboto" w:cs="Open Sans"/>
          <w:color w:val="4054B2"/>
          <w:sz w:val="21"/>
          <w:szCs w:val="21"/>
        </w:rPr>
      </w:pPr>
      <w:r>
        <w:rPr>
          <w:rFonts w:ascii="Roboto" w:hAnsi="Roboto" w:cs="Open Sans"/>
          <w:color w:val="4054B2"/>
          <w:sz w:val="21"/>
          <w:szCs w:val="21"/>
        </w:rPr>
        <w:t xml:space="preserve">Сечение рамы </w:t>
      </w:r>
      <w:r w:rsidR="00637429">
        <w:rPr>
          <w:rFonts w:ascii="Roboto" w:hAnsi="Roboto" w:cs="Open Sans"/>
          <w:color w:val="4054B2"/>
          <w:sz w:val="21"/>
          <w:szCs w:val="21"/>
        </w:rPr>
        <w:t xml:space="preserve">                             </w:t>
      </w:r>
      <w:r>
        <w:rPr>
          <w:rFonts w:ascii="Roboto" w:hAnsi="Roboto" w:cs="Open Sans"/>
          <w:color w:val="4054B2"/>
          <w:sz w:val="21"/>
          <w:szCs w:val="21"/>
        </w:rPr>
        <w:t xml:space="preserve"> </w:t>
      </w:r>
      <w:r w:rsidR="00637429">
        <w:rPr>
          <w:rFonts w:ascii="Roboto" w:hAnsi="Roboto" w:cs="Open Sans"/>
          <w:color w:val="4054B2"/>
          <w:sz w:val="21"/>
          <w:szCs w:val="21"/>
        </w:rPr>
        <w:t xml:space="preserve">  </w:t>
      </w:r>
      <w:r>
        <w:rPr>
          <w:rFonts w:ascii="Roboto" w:hAnsi="Roboto" w:cs="Open Sans"/>
          <w:color w:val="4054B2"/>
          <w:sz w:val="21"/>
          <w:szCs w:val="21"/>
        </w:rPr>
        <w:t xml:space="preserve">  Центральная балка              </w:t>
      </w:r>
      <w:r w:rsidR="00637429">
        <w:rPr>
          <w:rFonts w:ascii="Roboto" w:hAnsi="Roboto" w:cs="Open Sans"/>
          <w:color w:val="4054B2"/>
          <w:sz w:val="21"/>
          <w:szCs w:val="21"/>
        </w:rPr>
        <w:t xml:space="preserve">   </w:t>
      </w:r>
      <w:r>
        <w:rPr>
          <w:rFonts w:ascii="Roboto" w:hAnsi="Roboto" w:cs="Open Sans"/>
          <w:color w:val="4054B2"/>
          <w:sz w:val="21"/>
          <w:szCs w:val="21"/>
        </w:rPr>
        <w:t xml:space="preserve">    Удлиненное дышло</w:t>
      </w:r>
      <w:r w:rsidR="00637429">
        <w:rPr>
          <w:rFonts w:ascii="Roboto" w:hAnsi="Roboto" w:cs="Open Sans"/>
          <w:color w:val="4054B2"/>
          <w:sz w:val="21"/>
          <w:szCs w:val="21"/>
        </w:rPr>
        <w:t xml:space="preserve">                  Рабочие органы</w:t>
      </w:r>
    </w:p>
    <w:p w:rsidR="006A5AF8" w:rsidRDefault="00637429" w:rsidP="00637429">
      <w:pPr>
        <w:shd w:val="clear" w:color="auto" w:fill="FFFFFF"/>
        <w:ind w:right="-284"/>
        <w:jc w:val="center"/>
        <w:textAlignment w:val="baseline"/>
        <w:rPr>
          <w:rFonts w:ascii="inherit" w:hAnsi="inherit" w:cs="Open Sans"/>
          <w:color w:val="0A0A0A"/>
          <w:sz w:val="12"/>
          <w:szCs w:val="12"/>
        </w:rPr>
      </w:pPr>
      <w:r>
        <w:rPr>
          <w:rFonts w:ascii="inherit" w:hAnsi="inherit" w:cs="Open Sans"/>
          <w:noProof/>
          <w:color w:val="0A0A0A"/>
          <w:sz w:val="12"/>
          <w:szCs w:val="1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212725</wp:posOffset>
            </wp:positionV>
            <wp:extent cx="1381760" cy="1118235"/>
            <wp:effectExtent l="19050" t="0" r="8890" b="0"/>
            <wp:wrapSquare wrapText="bothSides"/>
            <wp:docPr id="1" name="Рисунок 4" descr="https://euro-mash.ru/wp-content/uploads/2019/04/1507624259_26572067659dc85435347d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uro-mash.ru/wp-content/uploads/2019/04/1507624259_26572067659dc85435347d0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Open Sans"/>
          <w:noProof/>
          <w:color w:val="0A0A0A"/>
          <w:sz w:val="12"/>
          <w:szCs w:val="1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174625</wp:posOffset>
            </wp:positionV>
            <wp:extent cx="1737360" cy="1289050"/>
            <wp:effectExtent l="19050" t="0" r="0" b="0"/>
            <wp:wrapSquare wrapText="bothSides"/>
            <wp:docPr id="2" name="Рисунок 3" descr="https://euro-mash.ru/wp-content/uploads/2019/04/%D0%B4%D1%8B%D1%88%D0%BB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uro-mash.ru/wp-content/uploads/2019/04/%D0%B4%D1%8B%D1%88%D0%BB%D0%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Open Sans"/>
          <w:noProof/>
          <w:color w:val="0A0A0A"/>
          <w:sz w:val="12"/>
          <w:szCs w:val="1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245745</wp:posOffset>
            </wp:positionV>
            <wp:extent cx="1617980" cy="1216660"/>
            <wp:effectExtent l="19050" t="0" r="1270" b="0"/>
            <wp:wrapSquare wrapText="bothSides"/>
            <wp:docPr id="6" name="Рисунок 2" descr="https://euro-mash.ru/wp-content/uploads/2019/04/%D0%91%D0%B0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ro-mash.ru/wp-content/uploads/2019/04/%D0%91%D0%B0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Open Sans"/>
          <w:noProof/>
          <w:color w:val="0A0A0A"/>
          <w:sz w:val="12"/>
          <w:szCs w:val="1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245745</wp:posOffset>
            </wp:positionV>
            <wp:extent cx="1624965" cy="1167765"/>
            <wp:effectExtent l="19050" t="0" r="0" b="0"/>
            <wp:wrapSquare wrapText="bothSides"/>
            <wp:docPr id="7" name="Рисунок 1" descr="https://euro-mash.ru/wp-content/uploads/2019/04/%D1%80%D0%B0%D0%BC%D0%B0-100%D1%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ro-mash.ru/wp-content/uploads/2019/04/%D1%80%D0%B0%D0%BC%D0%B0-100%D1%85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AF8" w:rsidRDefault="006A5AF8" w:rsidP="00637429">
      <w:pPr>
        <w:pStyle w:val="ad"/>
        <w:shd w:val="clear" w:color="auto" w:fill="FFFFFF"/>
        <w:spacing w:before="0" w:beforeAutospacing="0" w:after="207" w:afterAutospacing="0"/>
        <w:ind w:right="-284"/>
        <w:textAlignment w:val="baseline"/>
        <w:rPr>
          <w:rFonts w:ascii="inherit" w:hAnsi="inherit" w:cs="Open Sans"/>
          <w:color w:val="000000"/>
          <w:sz w:val="14"/>
          <w:szCs w:val="14"/>
        </w:rPr>
      </w:pPr>
    </w:p>
    <w:p w:rsidR="00637429" w:rsidRPr="00637429" w:rsidRDefault="006A5AF8" w:rsidP="00637429">
      <w:pPr>
        <w:pStyle w:val="ad"/>
        <w:shd w:val="clear" w:color="auto" w:fill="FFFFFF"/>
        <w:spacing w:before="0" w:beforeAutospacing="0" w:after="0" w:afterAutospacing="0"/>
        <w:ind w:right="-284"/>
        <w:textAlignment w:val="baseline"/>
        <w:rPr>
          <w:rFonts w:ascii="inherit" w:hAnsi="inherit" w:cs="Open Sans"/>
          <w:color w:val="000000"/>
          <w:sz w:val="14"/>
          <w:szCs w:val="14"/>
        </w:rPr>
      </w:pPr>
      <w:r>
        <w:rPr>
          <w:rFonts w:ascii="inherit" w:hAnsi="inherit" w:cs="Open Sans"/>
          <w:color w:val="000000"/>
          <w:sz w:val="14"/>
          <w:szCs w:val="14"/>
        </w:rPr>
        <w:t xml:space="preserve">Сечение рамы 100х100х6    </w:t>
      </w:r>
      <w:r w:rsidR="00637429">
        <w:rPr>
          <w:rFonts w:ascii="inherit" w:hAnsi="inherit" w:cs="Open Sans"/>
          <w:color w:val="000000"/>
          <w:sz w:val="14"/>
          <w:szCs w:val="14"/>
        </w:rPr>
        <w:t xml:space="preserve">                                  </w:t>
      </w:r>
      <w:r>
        <w:rPr>
          <w:rFonts w:ascii="inherit" w:hAnsi="inherit" w:cs="Open Sans"/>
          <w:color w:val="000000"/>
          <w:sz w:val="14"/>
          <w:szCs w:val="14"/>
        </w:rPr>
        <w:t xml:space="preserve"> Центральная балка вварена  в </w:t>
      </w:r>
      <w:r>
        <w:rPr>
          <w:rFonts w:ascii="inherit" w:hAnsi="inherit" w:cs="Open Sans"/>
          <w:color w:val="000000"/>
          <w:sz w:val="14"/>
          <w:szCs w:val="14"/>
          <w:bdr w:val="none" w:sz="0" w:space="0" w:color="auto" w:frame="1"/>
        </w:rPr>
        <w:t xml:space="preserve">дышло ,       </w:t>
      </w:r>
      <w:r w:rsidR="00637429">
        <w:rPr>
          <w:rFonts w:ascii="inherit" w:hAnsi="inherit" w:cs="Open Sans"/>
          <w:color w:val="000000"/>
          <w:sz w:val="14"/>
          <w:szCs w:val="14"/>
          <w:bdr w:val="none" w:sz="0" w:space="0" w:color="auto" w:frame="1"/>
        </w:rPr>
        <w:t xml:space="preserve">    </w:t>
      </w:r>
      <w:r>
        <w:rPr>
          <w:rFonts w:ascii="inherit" w:hAnsi="inherit" w:cs="Open Sans"/>
          <w:color w:val="000000"/>
          <w:sz w:val="14"/>
          <w:szCs w:val="14"/>
          <w:bdr w:val="none" w:sz="0" w:space="0" w:color="auto" w:frame="1"/>
        </w:rPr>
        <w:t xml:space="preserve"> Удлиненное дышло улучшает манёвренность </w:t>
      </w:r>
      <w:r w:rsidR="00637429">
        <w:rPr>
          <w:rFonts w:ascii="inherit" w:hAnsi="inherit" w:cs="Open Sans"/>
          <w:color w:val="000000"/>
          <w:sz w:val="14"/>
          <w:szCs w:val="14"/>
          <w:bdr w:val="none" w:sz="0" w:space="0" w:color="auto" w:frame="1"/>
        </w:rPr>
        <w:t xml:space="preserve">     Зуб пружинный диаметром 6 – 12 мм</w:t>
      </w:r>
    </w:p>
    <w:p w:rsidR="00637429" w:rsidRPr="006A5AF8" w:rsidRDefault="006A5AF8" w:rsidP="00637429">
      <w:pPr>
        <w:pStyle w:val="ad"/>
        <w:shd w:val="clear" w:color="auto" w:fill="FFFFFF"/>
        <w:spacing w:before="0" w:beforeAutospacing="0" w:after="0" w:afterAutospacing="0"/>
        <w:ind w:right="-284"/>
        <w:textAlignment w:val="baseline"/>
        <w:rPr>
          <w:rFonts w:ascii="inherit" w:hAnsi="inherit" w:cs="Open Sans"/>
          <w:color w:val="000000"/>
          <w:sz w:val="14"/>
          <w:szCs w:val="14"/>
        </w:rPr>
      </w:pPr>
      <w:r>
        <w:rPr>
          <w:rFonts w:ascii="inherit" w:hAnsi="inherit" w:cs="Open Sans"/>
          <w:color w:val="000000"/>
          <w:sz w:val="14"/>
          <w:szCs w:val="14"/>
        </w:rPr>
        <w:t>Гарантирует защиту от деформации</w:t>
      </w:r>
      <w:r w:rsidR="00637429">
        <w:rPr>
          <w:rFonts w:ascii="inherit" w:hAnsi="inherit" w:cs="Open Sans"/>
          <w:color w:val="000000"/>
          <w:sz w:val="14"/>
          <w:szCs w:val="14"/>
        </w:rPr>
        <w:t xml:space="preserve">                     </w:t>
      </w:r>
      <w:r>
        <w:rPr>
          <w:rFonts w:ascii="inherit" w:hAnsi="inherit" w:cs="Open Sans"/>
          <w:color w:val="000000"/>
          <w:sz w:val="14"/>
          <w:szCs w:val="14"/>
          <w:bdr w:val="none" w:sz="0" w:space="0" w:color="auto" w:frame="1"/>
        </w:rPr>
        <w:t>что обеспечивает целостность конструкции</w:t>
      </w:r>
      <w:r w:rsidR="00637429">
        <w:rPr>
          <w:rFonts w:ascii="inherit" w:hAnsi="inherit" w:cs="Open Sans"/>
          <w:color w:val="000000"/>
          <w:sz w:val="14"/>
          <w:szCs w:val="14"/>
          <w:bdr w:val="none" w:sz="0" w:space="0" w:color="auto" w:frame="1"/>
        </w:rPr>
        <w:t xml:space="preserve">.           во время полевых работ.                              </w:t>
      </w:r>
      <w:r w:rsidR="00637429">
        <w:rPr>
          <w:rFonts w:ascii="inherit" w:hAnsi="inherit" w:cs="Open Sans"/>
          <w:color w:val="000000"/>
          <w:sz w:val="14"/>
          <w:szCs w:val="14"/>
        </w:rPr>
        <w:t>Прочный рабочий орган обеспечивает</w:t>
      </w:r>
    </w:p>
    <w:p w:rsidR="00637429" w:rsidRDefault="00637429" w:rsidP="00637429">
      <w:pPr>
        <w:pStyle w:val="ad"/>
        <w:shd w:val="clear" w:color="auto" w:fill="FFFFFF"/>
        <w:spacing w:before="0" w:beforeAutospacing="0" w:after="207" w:afterAutospacing="0"/>
        <w:ind w:right="-284"/>
        <w:textAlignment w:val="baseline"/>
        <w:rPr>
          <w:rFonts w:ascii="inherit" w:hAnsi="inherit" w:cs="Open Sans"/>
          <w:color w:val="000000"/>
          <w:sz w:val="14"/>
          <w:szCs w:val="14"/>
        </w:rPr>
      </w:pPr>
      <w:r>
        <w:rPr>
          <w:rFonts w:ascii="inherit" w:hAnsi="inherit" w:cs="Open Sans"/>
          <w:color w:val="000000"/>
          <w:sz w:val="14"/>
          <w:szCs w:val="14"/>
        </w:rPr>
        <w:t>при больших нагрузках.                                                                                                                                                                                             качественную обработку на каждом участке.</w:t>
      </w:r>
    </w:p>
    <w:sectPr w:rsidR="00637429" w:rsidSect="00C4175F">
      <w:headerReference w:type="default" r:id="rId14"/>
      <w:footerReference w:type="default" r:id="rId15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E77" w:rsidRDefault="002C5E77" w:rsidP="003136B0">
      <w:r>
        <w:separator/>
      </w:r>
    </w:p>
  </w:endnote>
  <w:endnote w:type="continuationSeparator" w:id="1">
    <w:p w:rsidR="002C5E77" w:rsidRDefault="002C5E77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E77" w:rsidRDefault="002C5E77" w:rsidP="003136B0">
      <w:r>
        <w:separator/>
      </w:r>
    </w:p>
  </w:footnote>
  <w:footnote w:type="continuationSeparator" w:id="1">
    <w:p w:rsidR="002C5E77" w:rsidRDefault="002C5E77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5170EE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5170EE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383D99">
    <w:pPr>
      <w:rPr>
        <w:lang w:val="en-US"/>
      </w:rPr>
    </w:pPr>
    <w:r w:rsidRPr="00383D99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46082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7179"/>
    <w:rsid w:val="00083E50"/>
    <w:rsid w:val="00084772"/>
    <w:rsid w:val="00085ED1"/>
    <w:rsid w:val="000D23DA"/>
    <w:rsid w:val="000F012D"/>
    <w:rsid w:val="00112481"/>
    <w:rsid w:val="00130663"/>
    <w:rsid w:val="00156D84"/>
    <w:rsid w:val="001643F2"/>
    <w:rsid w:val="001A30A5"/>
    <w:rsid w:val="001A78CB"/>
    <w:rsid w:val="001C2B9A"/>
    <w:rsid w:val="001F165A"/>
    <w:rsid w:val="002048AD"/>
    <w:rsid w:val="00230A01"/>
    <w:rsid w:val="002419BE"/>
    <w:rsid w:val="00274084"/>
    <w:rsid w:val="002B216A"/>
    <w:rsid w:val="002B24AA"/>
    <w:rsid w:val="002C5E77"/>
    <w:rsid w:val="002E6D5F"/>
    <w:rsid w:val="003136B0"/>
    <w:rsid w:val="00325336"/>
    <w:rsid w:val="00335074"/>
    <w:rsid w:val="00375C7B"/>
    <w:rsid w:val="00383D99"/>
    <w:rsid w:val="003D2B81"/>
    <w:rsid w:val="003E7304"/>
    <w:rsid w:val="003F1F1E"/>
    <w:rsid w:val="00421CBA"/>
    <w:rsid w:val="004302E4"/>
    <w:rsid w:val="004571C4"/>
    <w:rsid w:val="004623FD"/>
    <w:rsid w:val="004B5872"/>
    <w:rsid w:val="004C0CB7"/>
    <w:rsid w:val="004C7677"/>
    <w:rsid w:val="005149DF"/>
    <w:rsid w:val="005170EE"/>
    <w:rsid w:val="00573ACE"/>
    <w:rsid w:val="005B6F49"/>
    <w:rsid w:val="006057F7"/>
    <w:rsid w:val="00626537"/>
    <w:rsid w:val="00637429"/>
    <w:rsid w:val="00664387"/>
    <w:rsid w:val="006966CB"/>
    <w:rsid w:val="00696FAE"/>
    <w:rsid w:val="006A5AF8"/>
    <w:rsid w:val="006F5E8A"/>
    <w:rsid w:val="007022F0"/>
    <w:rsid w:val="00716AB4"/>
    <w:rsid w:val="00716F36"/>
    <w:rsid w:val="00747808"/>
    <w:rsid w:val="007702C7"/>
    <w:rsid w:val="007829F6"/>
    <w:rsid w:val="00794839"/>
    <w:rsid w:val="008559E1"/>
    <w:rsid w:val="008749DF"/>
    <w:rsid w:val="00875570"/>
    <w:rsid w:val="008A003D"/>
    <w:rsid w:val="008B1A63"/>
    <w:rsid w:val="008D32F9"/>
    <w:rsid w:val="008E4073"/>
    <w:rsid w:val="009166A2"/>
    <w:rsid w:val="009745B7"/>
    <w:rsid w:val="009C179B"/>
    <w:rsid w:val="009F029D"/>
    <w:rsid w:val="00A2416B"/>
    <w:rsid w:val="00A4227B"/>
    <w:rsid w:val="00A91AC8"/>
    <w:rsid w:val="00A928D9"/>
    <w:rsid w:val="00AB69DD"/>
    <w:rsid w:val="00AD1D18"/>
    <w:rsid w:val="00B30867"/>
    <w:rsid w:val="00B411BE"/>
    <w:rsid w:val="00B52742"/>
    <w:rsid w:val="00BE3644"/>
    <w:rsid w:val="00C4175F"/>
    <w:rsid w:val="00C563FA"/>
    <w:rsid w:val="00C942F0"/>
    <w:rsid w:val="00CA4624"/>
    <w:rsid w:val="00CC1420"/>
    <w:rsid w:val="00D046E9"/>
    <w:rsid w:val="00D5346C"/>
    <w:rsid w:val="00DF0CCE"/>
    <w:rsid w:val="00DF2578"/>
    <w:rsid w:val="00E0241F"/>
    <w:rsid w:val="00E210A3"/>
    <w:rsid w:val="00E31841"/>
    <w:rsid w:val="00E4780D"/>
    <w:rsid w:val="00E637D2"/>
    <w:rsid w:val="00E71110"/>
    <w:rsid w:val="00E744FD"/>
    <w:rsid w:val="00E759A1"/>
    <w:rsid w:val="00E75DBE"/>
    <w:rsid w:val="00E7617E"/>
    <w:rsid w:val="00E935A5"/>
    <w:rsid w:val="00EF58CF"/>
    <w:rsid w:val="00F1084D"/>
    <w:rsid w:val="00F30CFC"/>
    <w:rsid w:val="00F36562"/>
    <w:rsid w:val="00FA6AA3"/>
    <w:rsid w:val="00FE7BF9"/>
    <w:rsid w:val="00FF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5A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18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184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E3184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6A5A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9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22134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26985">
                          <w:marLeft w:val="0"/>
                          <w:marRight w:val="0"/>
                          <w:marTop w:val="0"/>
                          <w:marBottom w:val="5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163313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92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55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5350">
                          <w:marLeft w:val="52"/>
                          <w:marRight w:val="52"/>
                          <w:marTop w:val="311"/>
                          <w:marBottom w:val="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53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38942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547930">
                          <w:marLeft w:val="0"/>
                          <w:marRight w:val="0"/>
                          <w:marTop w:val="0"/>
                          <w:marBottom w:val="5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52703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260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800943">
                          <w:marLeft w:val="52"/>
                          <w:marRight w:val="52"/>
                          <w:marTop w:val="311"/>
                          <w:marBottom w:val="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9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2161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6627">
                          <w:marLeft w:val="0"/>
                          <w:marRight w:val="0"/>
                          <w:marTop w:val="0"/>
                          <w:marBottom w:val="5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15726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68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75782">
                          <w:marLeft w:val="52"/>
                          <w:marRight w:val="52"/>
                          <w:marTop w:val="311"/>
                          <w:marBottom w:val="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93772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6993">
                          <w:marLeft w:val="0"/>
                          <w:marRight w:val="0"/>
                          <w:marTop w:val="0"/>
                          <w:marBottom w:val="5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62837">
                      <w:marLeft w:val="0"/>
                      <w:marRight w:val="0"/>
                      <w:marTop w:val="0"/>
                      <w:marBottom w:val="2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73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6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500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78074">
                          <w:marLeft w:val="52"/>
                          <w:marRight w:val="52"/>
                          <w:marTop w:val="311"/>
                          <w:marBottom w:val="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8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2</cp:revision>
  <cp:lastPrinted>2020-10-02T12:48:00Z</cp:lastPrinted>
  <dcterms:created xsi:type="dcterms:W3CDTF">2020-12-17T05:24:00Z</dcterms:created>
  <dcterms:modified xsi:type="dcterms:W3CDTF">2020-12-17T05:24:00Z</dcterms:modified>
</cp:coreProperties>
</file>